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7E" w:rsidRPr="00992904" w:rsidRDefault="00992904" w:rsidP="00992904">
      <w:pPr>
        <w:tabs>
          <w:tab w:val="left" w:pos="10206"/>
        </w:tabs>
        <w:spacing w:line="269" w:lineRule="auto"/>
        <w:ind w:left="473" w:right="57"/>
        <w:jc w:val="right"/>
        <w:rPr>
          <w:sz w:val="22"/>
        </w:rPr>
      </w:pPr>
      <w:r>
        <w:rPr>
          <w:sz w:val="22"/>
        </w:rPr>
        <w:t xml:space="preserve">    </w:t>
      </w:r>
      <w:r w:rsidRPr="00992904">
        <w:rPr>
          <w:sz w:val="22"/>
        </w:rPr>
        <w:t>ПРОЕКТ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b/>
          <w:sz w:val="22"/>
        </w:rPr>
        <w:t xml:space="preserve">ДОГОВОР КУПЛИ-ПРОДАЖИ ПРАВА ТРЕБОВАНИЯ № ___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center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rPr>
          <w:sz w:val="22"/>
        </w:rPr>
      </w:pPr>
      <w:r w:rsidRPr="000409B9">
        <w:rPr>
          <w:sz w:val="22"/>
        </w:rPr>
        <w:t xml:space="preserve">г. Нижний Новгород                                                                                                       ________________2019 год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jc w:val="right"/>
        <w:rPr>
          <w:sz w:val="22"/>
        </w:rPr>
      </w:pPr>
    </w:p>
    <w:p w:rsidR="0088367E" w:rsidRPr="000409B9" w:rsidRDefault="00E85859" w:rsidP="000409B9">
      <w:pPr>
        <w:spacing w:after="0" w:line="240" w:lineRule="auto"/>
        <w:ind w:left="0" w:right="0"/>
        <w:contextualSpacing/>
        <w:rPr>
          <w:sz w:val="22"/>
        </w:rPr>
      </w:pPr>
      <w:r>
        <w:rPr>
          <w:rStyle w:val="a3"/>
          <w:b w:val="0"/>
          <w:sz w:val="22"/>
        </w:rPr>
        <w:tab/>
      </w:r>
      <w:r>
        <w:rPr>
          <w:rStyle w:val="a3"/>
          <w:b w:val="0"/>
          <w:sz w:val="22"/>
        </w:rPr>
        <w:tab/>
      </w:r>
      <w:r w:rsidR="00301360" w:rsidRPr="00E85859">
        <w:rPr>
          <w:rStyle w:val="a3"/>
          <w:sz w:val="22"/>
        </w:rPr>
        <w:t>Общество с ограниченной ответственностью СК «АТГ ГРУПП»</w:t>
      </w:r>
      <w:r w:rsidR="00301360" w:rsidRPr="000409B9">
        <w:rPr>
          <w:rStyle w:val="a3"/>
          <w:b w:val="0"/>
          <w:sz w:val="22"/>
        </w:rPr>
        <w:t xml:space="preserve"> </w:t>
      </w:r>
      <w:r w:rsidR="00671A28" w:rsidRPr="000409B9">
        <w:rPr>
          <w:sz w:val="22"/>
        </w:rPr>
        <w:t xml:space="preserve">(ИНН 5259085882; ОГРН 1095259005819, адрес: 603035, Нижний Новгород, ул. Баранова, д.22, пом. П10), </w:t>
      </w:r>
      <w:r w:rsidR="00301360" w:rsidRPr="000409B9">
        <w:rPr>
          <w:rStyle w:val="a3"/>
          <w:b w:val="0"/>
          <w:sz w:val="22"/>
        </w:rPr>
        <w:t>именуемое в дальнейшем “</w:t>
      </w:r>
      <w:r w:rsidR="00671A28" w:rsidRPr="000409B9">
        <w:rPr>
          <w:rStyle w:val="a3"/>
          <w:b w:val="0"/>
          <w:sz w:val="22"/>
        </w:rPr>
        <w:t>Продавец</w:t>
      </w:r>
      <w:r w:rsidR="00301360" w:rsidRPr="000409B9">
        <w:rPr>
          <w:rStyle w:val="a3"/>
          <w:b w:val="0"/>
          <w:sz w:val="22"/>
        </w:rPr>
        <w:t xml:space="preserve">” в лице конкурсного управляющего </w:t>
      </w:r>
      <w:r w:rsidR="00301360" w:rsidRPr="00E85859">
        <w:rPr>
          <w:rStyle w:val="a3"/>
          <w:sz w:val="22"/>
        </w:rPr>
        <w:t>Кащеева Александра Алексеевича</w:t>
      </w:r>
      <w:r w:rsidR="00301360" w:rsidRPr="000409B9">
        <w:rPr>
          <w:rStyle w:val="a3"/>
          <w:b w:val="0"/>
          <w:sz w:val="22"/>
        </w:rPr>
        <w:t xml:space="preserve">, действующего на основании решения Арбитражного суда Нижегородской области </w:t>
      </w:r>
      <w:r>
        <w:rPr>
          <w:rStyle w:val="a3"/>
          <w:b w:val="0"/>
          <w:sz w:val="22"/>
        </w:rPr>
        <w:t>от 19 июня 2018 года</w:t>
      </w:r>
      <w:r w:rsidRPr="00E85859">
        <w:rPr>
          <w:rStyle w:val="a3"/>
          <w:b w:val="0"/>
          <w:sz w:val="22"/>
        </w:rPr>
        <w:t xml:space="preserve"> </w:t>
      </w:r>
      <w:r w:rsidRPr="000409B9">
        <w:rPr>
          <w:rStyle w:val="a3"/>
          <w:b w:val="0"/>
          <w:sz w:val="22"/>
        </w:rPr>
        <w:t xml:space="preserve">по делу № А43-39642/2017 </w:t>
      </w:r>
      <w:r w:rsidR="00301360" w:rsidRPr="000409B9">
        <w:rPr>
          <w:rStyle w:val="a3"/>
          <w:b w:val="0"/>
          <w:sz w:val="22"/>
        </w:rPr>
        <w:t xml:space="preserve"> с одной стороны</w:t>
      </w:r>
      <w:r w:rsidR="0088367E" w:rsidRPr="000409B9">
        <w:rPr>
          <w:sz w:val="22"/>
        </w:rPr>
        <w:t>, и ______________________</w:t>
      </w:r>
      <w:r w:rsidR="00671A28" w:rsidRPr="000409B9">
        <w:rPr>
          <w:sz w:val="22"/>
        </w:rPr>
        <w:t>______</w:t>
      </w:r>
      <w:r w:rsidR="0088367E" w:rsidRPr="000409B9">
        <w:rPr>
          <w:sz w:val="22"/>
        </w:rPr>
        <w:t xml:space="preserve">_____________________, именуемое в дальнейшем «Покупатель», в лице </w:t>
      </w:r>
      <w:r w:rsidR="00671A28" w:rsidRPr="000409B9">
        <w:rPr>
          <w:sz w:val="22"/>
        </w:rPr>
        <w:t>______</w:t>
      </w:r>
      <w:r w:rsidR="0088367E" w:rsidRPr="000409B9">
        <w:rPr>
          <w:sz w:val="22"/>
        </w:rPr>
        <w:t xml:space="preserve">_________________________________________________________________, действующего на основании _____________________________,  с другой стороны, руководствуясь Гражданским кодексом Российской Федерации, Положением о порядке, сроках и условиях продажи  дебиторской задолженности </w:t>
      </w:r>
      <w:r w:rsidR="00671A28" w:rsidRPr="000409B9">
        <w:rPr>
          <w:sz w:val="22"/>
        </w:rPr>
        <w:t xml:space="preserve">ООО </w:t>
      </w:r>
      <w:r w:rsidR="00671A28" w:rsidRPr="000409B9">
        <w:rPr>
          <w:rStyle w:val="a3"/>
          <w:b w:val="0"/>
          <w:sz w:val="22"/>
        </w:rPr>
        <w:t>СК «АТГ ГРУПП»</w:t>
      </w:r>
      <w:r w:rsidR="0088367E" w:rsidRPr="000409B9">
        <w:rPr>
          <w:sz w:val="22"/>
        </w:rPr>
        <w:t xml:space="preserve">,  утвержденного собранием кредиторов ООО </w:t>
      </w:r>
      <w:r w:rsidR="00671A28" w:rsidRPr="000409B9">
        <w:rPr>
          <w:rStyle w:val="a3"/>
          <w:b w:val="0"/>
          <w:sz w:val="22"/>
        </w:rPr>
        <w:t xml:space="preserve">СК «АТГ ГРУПП» </w:t>
      </w:r>
      <w:r w:rsidR="00671A28" w:rsidRPr="00992904">
        <w:rPr>
          <w:sz w:val="22"/>
        </w:rPr>
        <w:t>1</w:t>
      </w:r>
      <w:r w:rsidRPr="00992904">
        <w:rPr>
          <w:sz w:val="22"/>
        </w:rPr>
        <w:t>8</w:t>
      </w:r>
      <w:r w:rsidR="0088367E" w:rsidRPr="00992904">
        <w:rPr>
          <w:sz w:val="22"/>
        </w:rPr>
        <w:t>.</w:t>
      </w:r>
      <w:r w:rsidR="00671A28" w:rsidRPr="00992904">
        <w:rPr>
          <w:sz w:val="22"/>
        </w:rPr>
        <w:t>12</w:t>
      </w:r>
      <w:r w:rsidR="0088367E" w:rsidRPr="00992904">
        <w:rPr>
          <w:sz w:val="22"/>
        </w:rPr>
        <w:t>.2018г</w:t>
      </w:r>
      <w:r w:rsidR="0088367E" w:rsidRPr="000409B9">
        <w:rPr>
          <w:sz w:val="22"/>
        </w:rPr>
        <w:t xml:space="preserve">., а также согласно протокола об итогах открытых торгов по продаже </w:t>
      </w:r>
      <w:r>
        <w:rPr>
          <w:sz w:val="22"/>
        </w:rPr>
        <w:t>прав требования (</w:t>
      </w:r>
      <w:r w:rsidR="0088367E" w:rsidRPr="000409B9">
        <w:rPr>
          <w:sz w:val="22"/>
        </w:rPr>
        <w:t>дебиторской задолженности</w:t>
      </w:r>
      <w:r>
        <w:rPr>
          <w:sz w:val="22"/>
        </w:rPr>
        <w:t>)</w:t>
      </w:r>
      <w:r w:rsidR="0088367E" w:rsidRPr="000409B9">
        <w:rPr>
          <w:sz w:val="22"/>
        </w:rPr>
        <w:t xml:space="preserve">  </w:t>
      </w:r>
      <w:r w:rsidR="00671A28" w:rsidRPr="000409B9">
        <w:rPr>
          <w:sz w:val="22"/>
        </w:rPr>
        <w:t xml:space="preserve">ООО </w:t>
      </w:r>
      <w:r w:rsidR="00671A28" w:rsidRPr="000409B9">
        <w:rPr>
          <w:rStyle w:val="a3"/>
          <w:b w:val="0"/>
          <w:sz w:val="22"/>
        </w:rPr>
        <w:t>СК «АТГ ГРУПП»</w:t>
      </w:r>
      <w:r w:rsidR="00992904">
        <w:rPr>
          <w:rStyle w:val="a3"/>
          <w:b w:val="0"/>
          <w:sz w:val="22"/>
        </w:rPr>
        <w:t>,</w:t>
      </w:r>
      <w:r>
        <w:rPr>
          <w:rStyle w:val="a3"/>
          <w:b w:val="0"/>
          <w:sz w:val="22"/>
        </w:rPr>
        <w:t xml:space="preserve"> аукцион продавца №__________, </w:t>
      </w:r>
      <w:r w:rsidR="0088367E" w:rsidRPr="000409B9">
        <w:rPr>
          <w:sz w:val="22"/>
        </w:rPr>
        <w:t>Лот №</w:t>
      </w:r>
      <w:r>
        <w:rPr>
          <w:sz w:val="22"/>
        </w:rPr>
        <w:t xml:space="preserve"> _</w:t>
      </w:r>
      <w:r w:rsidR="00671A28" w:rsidRPr="000409B9">
        <w:rPr>
          <w:sz w:val="22"/>
        </w:rPr>
        <w:t>__</w:t>
      </w:r>
      <w:r w:rsidR="0088367E" w:rsidRPr="000409B9">
        <w:rPr>
          <w:sz w:val="22"/>
        </w:rPr>
        <w:t xml:space="preserve">  от «____»_____________201</w:t>
      </w:r>
      <w:r w:rsidR="00671A28" w:rsidRPr="000409B9">
        <w:rPr>
          <w:sz w:val="22"/>
        </w:rPr>
        <w:t>9</w:t>
      </w:r>
      <w:r w:rsidR="0088367E" w:rsidRPr="000409B9">
        <w:rPr>
          <w:sz w:val="22"/>
        </w:rPr>
        <w:t xml:space="preserve"> г. и заявки  на участие в открытых торгах, зарегистри</w:t>
      </w:r>
      <w:r w:rsidR="00671A28" w:rsidRPr="000409B9">
        <w:rPr>
          <w:sz w:val="22"/>
        </w:rPr>
        <w:t>рованной «____»_____________2019</w:t>
      </w:r>
      <w:r w:rsidR="0088367E" w:rsidRPr="000409B9">
        <w:rPr>
          <w:sz w:val="22"/>
        </w:rPr>
        <w:t xml:space="preserve"> г., действуя добровольно и именуемые совместно - Стороны, заключили настоящий Договор  о нижеследующем: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pStyle w:val="1"/>
        <w:spacing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I. Предмет договора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1.1. В соответствии с условиями настоящего договора Продавец передает, а Покупатель, принимает в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собственность следующее Имущество: </w:t>
      </w:r>
    </w:p>
    <w:p w:rsidR="0088367E" w:rsidRPr="000409B9" w:rsidRDefault="00EE5640" w:rsidP="000409B9">
      <w:pPr>
        <w:spacing w:after="0" w:line="240" w:lineRule="auto"/>
        <w:ind w:left="0" w:right="0" w:firstLine="709"/>
        <w:contextualSpacing/>
        <w:rPr>
          <w:sz w:val="22"/>
        </w:rPr>
      </w:pPr>
      <w:r w:rsidRPr="000409B9">
        <w:rPr>
          <w:sz w:val="22"/>
        </w:rPr>
        <w:t xml:space="preserve">- </w:t>
      </w:r>
      <w:r w:rsidR="0088367E" w:rsidRPr="000409B9">
        <w:rPr>
          <w:sz w:val="22"/>
        </w:rPr>
        <w:t>Лот №</w:t>
      </w:r>
      <w:r w:rsidR="00671A28" w:rsidRPr="000409B9">
        <w:rPr>
          <w:sz w:val="22"/>
        </w:rPr>
        <w:t xml:space="preserve">__ </w:t>
      </w:r>
      <w:r w:rsidR="0088367E" w:rsidRPr="000409B9">
        <w:rPr>
          <w:sz w:val="22"/>
        </w:rPr>
        <w:t xml:space="preserve">- </w:t>
      </w:r>
      <w:r w:rsidR="00E85859" w:rsidRPr="000409B9">
        <w:rPr>
          <w:sz w:val="22"/>
        </w:rPr>
        <w:t xml:space="preserve">право требования </w:t>
      </w:r>
      <w:r w:rsidR="00E85859">
        <w:rPr>
          <w:sz w:val="22"/>
        </w:rPr>
        <w:t>(</w:t>
      </w:r>
      <w:r w:rsidR="0088367E" w:rsidRPr="000409B9">
        <w:rPr>
          <w:sz w:val="22"/>
        </w:rPr>
        <w:t>дебиторская задолженность</w:t>
      </w:r>
      <w:r w:rsidR="00E85859">
        <w:rPr>
          <w:sz w:val="22"/>
        </w:rPr>
        <w:t xml:space="preserve">) </w:t>
      </w:r>
      <w:r w:rsidR="0088367E" w:rsidRPr="000409B9">
        <w:rPr>
          <w:sz w:val="22"/>
        </w:rPr>
        <w:t xml:space="preserve">к </w:t>
      </w:r>
      <w:r w:rsidR="00671A28" w:rsidRPr="000409B9">
        <w:rPr>
          <w:sz w:val="22"/>
        </w:rPr>
        <w:t xml:space="preserve">__________________ </w:t>
      </w:r>
      <w:r w:rsidR="0088367E" w:rsidRPr="000409B9">
        <w:rPr>
          <w:sz w:val="22"/>
        </w:rPr>
        <w:t xml:space="preserve">(ОГРН </w:t>
      </w:r>
      <w:r w:rsidR="00671A28" w:rsidRPr="000409B9">
        <w:rPr>
          <w:sz w:val="22"/>
        </w:rPr>
        <w:t>_________________</w:t>
      </w:r>
      <w:r w:rsidR="0088367E" w:rsidRPr="000409B9">
        <w:rPr>
          <w:sz w:val="22"/>
        </w:rPr>
        <w:t>, ИНН</w:t>
      </w:r>
      <w:r w:rsidR="00671A28" w:rsidRPr="000409B9">
        <w:rPr>
          <w:sz w:val="22"/>
        </w:rPr>
        <w:t>______________</w:t>
      </w:r>
      <w:r w:rsidR="0088367E" w:rsidRPr="000409B9">
        <w:rPr>
          <w:sz w:val="22"/>
        </w:rPr>
        <w:t xml:space="preserve">) в размере </w:t>
      </w:r>
      <w:r w:rsidR="00671A28" w:rsidRPr="000409B9">
        <w:rPr>
          <w:sz w:val="22"/>
        </w:rPr>
        <w:t>__________</w:t>
      </w:r>
      <w:r w:rsidR="0088367E" w:rsidRPr="000409B9">
        <w:rPr>
          <w:sz w:val="22"/>
        </w:rPr>
        <w:t xml:space="preserve">руб. (подтверждена </w:t>
      </w:r>
      <w:r w:rsidR="00E85859">
        <w:rPr>
          <w:sz w:val="22"/>
        </w:rPr>
        <w:t xml:space="preserve">Определением </w:t>
      </w:r>
      <w:r w:rsidR="0088367E" w:rsidRPr="000409B9">
        <w:rPr>
          <w:sz w:val="22"/>
        </w:rPr>
        <w:t xml:space="preserve"> Арбитражного суда</w:t>
      </w:r>
      <w:r w:rsidR="00E85859">
        <w:rPr>
          <w:sz w:val="22"/>
        </w:rPr>
        <w:t xml:space="preserve"> </w:t>
      </w:r>
      <w:r w:rsidRPr="000409B9">
        <w:rPr>
          <w:sz w:val="22"/>
        </w:rPr>
        <w:t>НО</w:t>
      </w:r>
      <w:r w:rsidR="0088367E" w:rsidRPr="000409B9">
        <w:rPr>
          <w:sz w:val="22"/>
        </w:rPr>
        <w:t xml:space="preserve"> от </w:t>
      </w:r>
      <w:r w:rsidRPr="000409B9">
        <w:rPr>
          <w:sz w:val="22"/>
        </w:rPr>
        <w:t>_________</w:t>
      </w:r>
      <w:r w:rsidR="0088367E" w:rsidRPr="000409B9">
        <w:rPr>
          <w:sz w:val="22"/>
        </w:rPr>
        <w:t xml:space="preserve">г. по делу № </w:t>
      </w:r>
      <w:r w:rsidRPr="000409B9">
        <w:rPr>
          <w:sz w:val="22"/>
        </w:rPr>
        <w:t>______________,</w:t>
      </w:r>
      <w:r w:rsidR="0088367E" w:rsidRPr="000409B9">
        <w:rPr>
          <w:sz w:val="22"/>
        </w:rPr>
        <w:t xml:space="preserve"> и исп. листом </w:t>
      </w:r>
      <w:r w:rsidR="00E85859">
        <w:rPr>
          <w:sz w:val="22"/>
        </w:rPr>
        <w:t>серия ___</w:t>
      </w:r>
      <w:r w:rsidR="0088367E" w:rsidRPr="000409B9">
        <w:rPr>
          <w:sz w:val="22"/>
        </w:rPr>
        <w:t xml:space="preserve"> № </w:t>
      </w:r>
      <w:r w:rsidRPr="000409B9">
        <w:rPr>
          <w:sz w:val="22"/>
        </w:rPr>
        <w:t>__________</w:t>
      </w:r>
      <w:r w:rsidR="00967A29" w:rsidRPr="000409B9">
        <w:rPr>
          <w:sz w:val="22"/>
        </w:rPr>
        <w:t>______</w:t>
      </w:r>
      <w:r w:rsidR="0088367E" w:rsidRPr="000409B9">
        <w:rPr>
          <w:sz w:val="22"/>
        </w:rPr>
        <w:t xml:space="preserve">);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rPr>
          <w:sz w:val="22"/>
        </w:rPr>
      </w:pPr>
      <w:r w:rsidRPr="000409B9">
        <w:rPr>
          <w:sz w:val="22"/>
        </w:rPr>
        <w:t xml:space="preserve">1.2.  Покупатель </w:t>
      </w:r>
      <w:r w:rsidR="00EE5640" w:rsidRPr="000409B9">
        <w:rPr>
          <w:sz w:val="22"/>
        </w:rPr>
        <w:t>приобретает право требования к ________________</w:t>
      </w:r>
      <w:r w:rsidRPr="000409B9">
        <w:rPr>
          <w:sz w:val="22"/>
        </w:rPr>
        <w:t xml:space="preserve"> (ОГРН </w:t>
      </w:r>
      <w:r w:rsidR="00EE5640" w:rsidRPr="000409B9">
        <w:rPr>
          <w:sz w:val="22"/>
        </w:rPr>
        <w:t>_____________</w:t>
      </w:r>
      <w:r w:rsidRPr="000409B9">
        <w:rPr>
          <w:sz w:val="22"/>
        </w:rPr>
        <w:t xml:space="preserve">, ИНН </w:t>
      </w:r>
      <w:r w:rsidR="00EE5640" w:rsidRPr="000409B9">
        <w:rPr>
          <w:sz w:val="22"/>
        </w:rPr>
        <w:t>_________</w:t>
      </w:r>
      <w:r w:rsidRPr="000409B9">
        <w:rPr>
          <w:sz w:val="22"/>
        </w:rPr>
        <w:t xml:space="preserve">) (далее – «Должник») в размере, указанном в пункте 1.1 настоящего Договора, то есть приобретает все права, предусмотренные действующим законодательством в отношении Должника, а Продавец эти права утрачивает с момента полной и фактической оплаты в соответствии с п.3.1 настоящего Договора. 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rPr>
          <w:b/>
          <w:sz w:val="22"/>
        </w:rPr>
      </w:pPr>
      <w:r w:rsidRPr="000409B9">
        <w:rPr>
          <w:sz w:val="22"/>
        </w:rPr>
        <w:t>1.3. Имущество продается на основании Федерального закона «О несостоятельности (банкротстве)» № 127-ФЗ от 26.10.2002.</w:t>
      </w:r>
    </w:p>
    <w:p w:rsidR="00301360" w:rsidRPr="000409B9" w:rsidRDefault="00301360" w:rsidP="000409B9">
      <w:pPr>
        <w:spacing w:after="0" w:line="240" w:lineRule="auto"/>
        <w:ind w:left="0" w:right="0" w:firstLine="992"/>
        <w:contextualSpacing/>
        <w:rPr>
          <w:sz w:val="22"/>
        </w:rPr>
      </w:pPr>
    </w:p>
    <w:p w:rsidR="0088367E" w:rsidRPr="000409B9" w:rsidRDefault="0088367E" w:rsidP="000409B9">
      <w:pPr>
        <w:pStyle w:val="1"/>
        <w:spacing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II. Стоимость имущества и порядок его оплаты </w:t>
      </w:r>
    </w:p>
    <w:p w:rsidR="0088367E" w:rsidRPr="000409B9" w:rsidRDefault="0088367E" w:rsidP="000409B9">
      <w:pPr>
        <w:tabs>
          <w:tab w:val="center" w:pos="1139"/>
          <w:tab w:val="right" w:pos="10546"/>
        </w:tabs>
        <w:spacing w:after="0" w:line="240" w:lineRule="auto"/>
        <w:ind w:left="0" w:right="0" w:firstLine="0"/>
        <w:contextualSpacing/>
        <w:rPr>
          <w:sz w:val="22"/>
        </w:rPr>
      </w:pPr>
      <w:r w:rsidRPr="000409B9">
        <w:rPr>
          <w:sz w:val="22"/>
        </w:rPr>
        <w:t>2.1.</w:t>
      </w:r>
      <w:r w:rsidRPr="000409B9">
        <w:rPr>
          <w:rFonts w:eastAsia="Arial"/>
          <w:sz w:val="22"/>
        </w:rPr>
        <w:tab/>
      </w:r>
      <w:r w:rsidRPr="000409B9">
        <w:rPr>
          <w:sz w:val="22"/>
        </w:rPr>
        <w:t xml:space="preserve">Общая цена продажи Имущества, указанного в п. 1.1. Договора, сформировалась в результате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аукциона и подлежит оплате Покупателем в размере _________ (_________________) рублей ___ копеек.  </w:t>
      </w:r>
    </w:p>
    <w:p w:rsidR="0088367E" w:rsidRPr="000409B9" w:rsidRDefault="0088367E" w:rsidP="000409B9">
      <w:pPr>
        <w:spacing w:after="0" w:line="240" w:lineRule="auto"/>
        <w:ind w:left="0" w:right="0" w:firstLine="567"/>
        <w:contextualSpacing/>
        <w:rPr>
          <w:sz w:val="22"/>
        </w:rPr>
      </w:pPr>
      <w:r w:rsidRPr="000409B9">
        <w:rPr>
          <w:sz w:val="22"/>
        </w:rPr>
        <w:t>2.2. Задаток в сумме ___________ (_______________) рублей___ коп</w:t>
      </w:r>
      <w:r w:rsidR="00EE5640" w:rsidRPr="000409B9">
        <w:rPr>
          <w:sz w:val="22"/>
        </w:rPr>
        <w:t>.</w:t>
      </w:r>
      <w:r w:rsidRPr="000409B9">
        <w:rPr>
          <w:sz w:val="22"/>
        </w:rPr>
        <w:t xml:space="preserve"> перечислен Покупателем по Договору о задатке от «___» ___________ 201</w:t>
      </w:r>
      <w:r w:rsidR="00EE5640" w:rsidRPr="000409B9">
        <w:rPr>
          <w:sz w:val="22"/>
        </w:rPr>
        <w:t>9</w:t>
      </w:r>
      <w:r w:rsidRPr="000409B9">
        <w:rPr>
          <w:sz w:val="22"/>
        </w:rPr>
        <w:t xml:space="preserve"> г. и засчитывается в счет оплаты за указанное Имущество. 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2.3. За вычетом суммы задатка Покупатель обязан уплатить _____________ (________________)</w:t>
      </w:r>
      <w:r w:rsidR="00EE5640" w:rsidRPr="000409B9">
        <w:rPr>
          <w:sz w:val="22"/>
        </w:rPr>
        <w:t xml:space="preserve"> руб</w:t>
      </w:r>
      <w:r w:rsidRPr="000409B9">
        <w:rPr>
          <w:sz w:val="22"/>
        </w:rPr>
        <w:t xml:space="preserve">лей ____копеек.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2.4. Оплата производится Покупателем не позднее 30 (</w:t>
      </w:r>
      <w:r w:rsidR="00C55CB7">
        <w:rPr>
          <w:sz w:val="22"/>
        </w:rPr>
        <w:t>т</w:t>
      </w:r>
      <w:r w:rsidRPr="000409B9">
        <w:rPr>
          <w:sz w:val="22"/>
        </w:rPr>
        <w:t xml:space="preserve">ридцати) дней </w:t>
      </w:r>
      <w:r w:rsidR="00EE5640" w:rsidRPr="000409B9">
        <w:rPr>
          <w:sz w:val="22"/>
        </w:rPr>
        <w:t xml:space="preserve">с момента подписания настоящего </w:t>
      </w:r>
      <w:r w:rsidRPr="000409B9">
        <w:rPr>
          <w:sz w:val="22"/>
        </w:rPr>
        <w:t xml:space="preserve">Договора согласно Протокола об итогах открытых торгов по продаже дебиторской задолженности </w:t>
      </w:r>
      <w:r w:rsidR="00EE5640" w:rsidRPr="000409B9">
        <w:rPr>
          <w:sz w:val="22"/>
        </w:rPr>
        <w:t xml:space="preserve">ООО </w:t>
      </w:r>
      <w:r w:rsidR="00EE5640" w:rsidRPr="000409B9">
        <w:rPr>
          <w:rStyle w:val="a3"/>
          <w:b w:val="0"/>
          <w:sz w:val="22"/>
        </w:rPr>
        <w:t xml:space="preserve">СК «АТГ ГРУПП» </w:t>
      </w:r>
      <w:r w:rsidRPr="000409B9">
        <w:rPr>
          <w:sz w:val="22"/>
        </w:rPr>
        <w:t xml:space="preserve">Лот № </w:t>
      </w:r>
      <w:r w:rsidR="00EE5640" w:rsidRPr="000409B9">
        <w:rPr>
          <w:sz w:val="22"/>
        </w:rPr>
        <w:t>__</w:t>
      </w:r>
      <w:r w:rsidRPr="000409B9">
        <w:rPr>
          <w:sz w:val="22"/>
        </w:rPr>
        <w:t xml:space="preserve"> от «____»___________201</w:t>
      </w:r>
      <w:r w:rsidR="00EE5640" w:rsidRPr="000409B9">
        <w:rPr>
          <w:sz w:val="22"/>
        </w:rPr>
        <w:t>9</w:t>
      </w:r>
      <w:r w:rsidRPr="000409B9">
        <w:rPr>
          <w:sz w:val="22"/>
        </w:rPr>
        <w:t xml:space="preserve">г. </w:t>
      </w:r>
    </w:p>
    <w:p w:rsidR="00EE5640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2.5. Покупатель обязан уплатить указанную в пункте 2.3. настоящего Договора сумму в российских рублях в безналичном порядке путем единовременного перечисления на счет Продавца: получатель </w:t>
      </w:r>
      <w:r w:rsidR="00EE5640" w:rsidRPr="000409B9">
        <w:rPr>
          <w:sz w:val="22"/>
        </w:rPr>
        <w:t xml:space="preserve">ООО </w:t>
      </w:r>
      <w:r w:rsidR="00EE5640" w:rsidRPr="000409B9">
        <w:rPr>
          <w:rStyle w:val="a3"/>
          <w:b w:val="0"/>
          <w:sz w:val="22"/>
        </w:rPr>
        <w:t>СК «АТГ ГРУПП»</w:t>
      </w:r>
      <w:r w:rsidRPr="000409B9">
        <w:rPr>
          <w:sz w:val="22"/>
        </w:rPr>
        <w:t>,</w:t>
      </w:r>
      <w:r w:rsidR="00C55CB7">
        <w:rPr>
          <w:sz w:val="22"/>
        </w:rPr>
        <w:t xml:space="preserve"> </w:t>
      </w:r>
      <w:r w:rsidR="00EE5640" w:rsidRPr="000409B9">
        <w:rPr>
          <w:sz w:val="22"/>
        </w:rPr>
        <w:t>р/с 40702 810 8070 00000326 в Филиале «СДМ БАНК» (ПАО) в г. Нижний Новгород</w:t>
      </w:r>
    </w:p>
    <w:p w:rsidR="00EE5640" w:rsidRPr="000409B9" w:rsidRDefault="00EE5640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к/с 30101810800000000745, БИК 042202745, ИНН 7733043350.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2.6. Датой оплаты цены Имущества считается дата поступления денежных средств в размере, порядке и срок</w:t>
      </w:r>
      <w:r w:rsidR="00EE5640" w:rsidRPr="000409B9">
        <w:rPr>
          <w:sz w:val="22"/>
        </w:rPr>
        <w:t>и</w:t>
      </w:r>
      <w:r w:rsidRPr="000409B9">
        <w:rPr>
          <w:sz w:val="22"/>
        </w:rPr>
        <w:t xml:space="preserve">, указанных в разделе 2 Договора.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2.7. Факт оплаты Имущества удостоверяется платежным поручением и банковской выпиской по счету, указанному в п. 2.5. Договора, и эти документы должны быть заверенные печатью банка, что является основанием для передачи Имущества Покупателю.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2.8. За нарушение сроков оплаты цены Имущества в соответствии с раз</w:t>
      </w:r>
      <w:r w:rsidR="00581A13" w:rsidRPr="000409B9">
        <w:rPr>
          <w:sz w:val="22"/>
        </w:rPr>
        <w:t>делом 2 Договора Покупатель обя</w:t>
      </w:r>
      <w:r w:rsidRPr="000409B9">
        <w:rPr>
          <w:sz w:val="22"/>
        </w:rPr>
        <w:t xml:space="preserve">зан уплатить Продавцу неустойку в размере 0,1% от неуплаченной суммы за каждый день просрочки.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b/>
          <w:sz w:val="22"/>
        </w:rPr>
        <w:t>III. Порядок передачи имущества и переход права собственности на имущество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3.1. Имущество передается по месту нахождения </w:t>
      </w:r>
      <w:r w:rsidR="00C55CB7">
        <w:rPr>
          <w:sz w:val="22"/>
        </w:rPr>
        <w:t>Продавца</w:t>
      </w:r>
      <w:r w:rsidR="00581A13" w:rsidRPr="000409B9">
        <w:rPr>
          <w:sz w:val="22"/>
        </w:rPr>
        <w:t xml:space="preserve">, путем подписания акта </w:t>
      </w:r>
      <w:r w:rsidRPr="000409B9">
        <w:rPr>
          <w:sz w:val="22"/>
        </w:rPr>
        <w:t>приема-передачи документов, удостоверяющих право владения имуществом. Акт приема-передачи документов является неотъемлемой частью Договора</w:t>
      </w:r>
      <w:r w:rsidR="00581A13" w:rsidRPr="000409B9">
        <w:rPr>
          <w:sz w:val="22"/>
        </w:rPr>
        <w:t>.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lastRenderedPageBreak/>
        <w:t>3.2. Имущество считается переданным Продавцом и принятым Покуп</w:t>
      </w:r>
      <w:r w:rsidR="00581A13" w:rsidRPr="000409B9">
        <w:rPr>
          <w:sz w:val="22"/>
        </w:rPr>
        <w:t>ателем с момента подписания Сто</w:t>
      </w:r>
      <w:r w:rsidRPr="000409B9">
        <w:rPr>
          <w:sz w:val="22"/>
        </w:rPr>
        <w:t>ронами акта приема-передачи имущества.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3.3. Передача имущества (документов, подтверждающих дебиторскую задолженность) осуществляется после полной оплаты Покупателем стоимости по договору купли-продажи права требования      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3.4. Принятое Покупателем имущество возврату не подлежит. Продавец отвечает перед Покупателем за действительность переданного ему права требования, но не отвечает перед последним за неисполнение или ненадлежащее исполнение этих требований Должником.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  <w:r w:rsidRPr="000409B9">
        <w:rPr>
          <w:sz w:val="22"/>
        </w:rPr>
        <w:t xml:space="preserve">3.5. Покупатель обязан в течение трех дней после подписания настоящего Договора   уведомить Должника о передаче Покупателю принадлежащих Продавцу в момент подписания настоящего Договора прав требования к Должнику.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3.6. Покупатель ознакомлен с имуществом и документами, удостоверяющими право владения имуществом, и претензий не имеет. </w:t>
      </w:r>
    </w:p>
    <w:p w:rsidR="0088367E" w:rsidRPr="000409B9" w:rsidRDefault="0088367E" w:rsidP="000409B9">
      <w:pPr>
        <w:pStyle w:val="1"/>
        <w:spacing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IV. Ответственность сторон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center"/>
        <w:rPr>
          <w:sz w:val="22"/>
        </w:rPr>
      </w:pPr>
      <w:r w:rsidRPr="000409B9">
        <w:rPr>
          <w:sz w:val="22"/>
        </w:rPr>
        <w:t xml:space="preserve">4.1. За невыполнение или ненадлежащее выполнение обязательств по настоящему договору виновная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сторона несет ответственность в соответствии с нормами действующего законодательства РФ и настоящим договором.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4.2. Стороны договорились, что не поступление денежных средств в счет оплаты имущества в сумме и в сроки, указанные в настоящем договоре, считается отказом Покупателя от исполнения обязательств по оплате имущества, а Продавец вправе отказаться от исполнения своих обязательств по настоящему договору, письменно уведомив Покупателя о расторжении данного договора.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Настоящий договор считается расторгнутым с момента направления Продавцом вышеуказан</w:t>
      </w:r>
      <w:r w:rsidR="00301360" w:rsidRPr="000409B9">
        <w:rPr>
          <w:sz w:val="22"/>
        </w:rPr>
        <w:t>ного увед</w:t>
      </w:r>
      <w:r w:rsidRPr="000409B9">
        <w:rPr>
          <w:sz w:val="22"/>
        </w:rPr>
        <w:t xml:space="preserve">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4.3. В случае, если Покупатель отказывается от принятия Имущества в установленный настоящим Договором срок, то настоящий Договор считается расторгнутым с момента получения уведомления Покупателем Продавца об отказе в получении Имущества, при этом Покупатель выплачивает Продавцу штраф в размере внесенного задатка.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pStyle w:val="1"/>
        <w:spacing w:line="240" w:lineRule="auto"/>
        <w:ind w:left="0" w:right="0"/>
        <w:contextualSpacing/>
        <w:rPr>
          <w:sz w:val="22"/>
        </w:rPr>
      </w:pPr>
      <w:r w:rsidRPr="000409B9">
        <w:rPr>
          <w:b w:val="0"/>
          <w:sz w:val="22"/>
        </w:rPr>
        <w:t>V</w:t>
      </w:r>
      <w:r w:rsidRPr="000409B9">
        <w:rPr>
          <w:sz w:val="22"/>
        </w:rPr>
        <w:t xml:space="preserve">. Срок действия настоящего договора </w:t>
      </w:r>
    </w:p>
    <w:p w:rsidR="0088367E" w:rsidRPr="000409B9" w:rsidRDefault="0088367E" w:rsidP="00C55CB7">
      <w:pPr>
        <w:tabs>
          <w:tab w:val="left" w:pos="851"/>
          <w:tab w:val="left" w:pos="4820"/>
        </w:tabs>
        <w:spacing w:after="0" w:line="240" w:lineRule="auto"/>
        <w:ind w:left="0" w:right="0" w:firstLine="0"/>
        <w:contextualSpacing/>
        <w:rPr>
          <w:sz w:val="22"/>
        </w:rPr>
      </w:pPr>
      <w:r w:rsidRPr="000409B9">
        <w:rPr>
          <w:sz w:val="22"/>
        </w:rPr>
        <w:t>5.1. Настоящий договор вступает в силу с момента его подписани</w:t>
      </w:r>
      <w:r w:rsidR="00581A13" w:rsidRPr="000409B9">
        <w:rPr>
          <w:sz w:val="22"/>
        </w:rPr>
        <w:t xml:space="preserve">я обеими Сторонами и прекращает </w:t>
      </w:r>
      <w:r w:rsidRPr="000409B9">
        <w:rPr>
          <w:sz w:val="22"/>
        </w:rPr>
        <w:t xml:space="preserve">свое действие после исполнения Сторонами всех своих обязательств по нему, либо при его расторжении в предусмотренных действующим законодательством РФ и настоящим договором случаях.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5.2. Все возможные споры и разногласия, связанные с исполнением настоящего договора, разре</w:t>
      </w:r>
      <w:r w:rsidR="00C55CB7">
        <w:rPr>
          <w:sz w:val="22"/>
        </w:rPr>
        <w:t>шаются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Сторонами путем переговоров. В случае невозможности разрешения споров и разногласий путем переговоров споры разрешаются в судебном порядке в соответствии с действующим законодательством РФ.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5.3. Любые изменения и дополнения к настоящему договору действительны только в том случае, если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они совершены в письменной форме и подписаны представителями обеих сторон.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5.4. Все уведомления и сообщения должны направляться в письменной форме.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5.5. Во всем остальном, что не урегулировано условиями настоящего договора, Стороны руководству-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ются законодательство</w:t>
      </w:r>
      <w:r w:rsidR="00C55CB7">
        <w:rPr>
          <w:sz w:val="22"/>
        </w:rPr>
        <w:t>м РФ.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5.6. Настоящий договор составлен в трех экземплярах, имеющих одинаковую юридическую силу, один </w:t>
      </w:r>
    </w:p>
    <w:p w:rsidR="0088367E" w:rsidRPr="000409B9" w:rsidRDefault="0088367E" w:rsidP="00C55CB7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из которых хранится в делах Продавца, второй выдается Покупателю, третий экземпляр для представления в материалы дела №А4</w:t>
      </w:r>
      <w:r w:rsidR="00C55CB7">
        <w:rPr>
          <w:sz w:val="22"/>
        </w:rPr>
        <w:t>3</w:t>
      </w:r>
      <w:r w:rsidRPr="000409B9">
        <w:rPr>
          <w:sz w:val="22"/>
        </w:rPr>
        <w:t>-</w:t>
      </w:r>
      <w:r w:rsidR="00C55CB7">
        <w:rPr>
          <w:sz w:val="22"/>
        </w:rPr>
        <w:t>39642</w:t>
      </w:r>
      <w:r w:rsidRPr="000409B9">
        <w:rPr>
          <w:sz w:val="22"/>
        </w:rPr>
        <w:t>/201</w:t>
      </w:r>
      <w:r w:rsidR="00C55CB7">
        <w:rPr>
          <w:sz w:val="22"/>
        </w:rPr>
        <w:t>7</w:t>
      </w:r>
      <w:r w:rsidRPr="000409B9">
        <w:rPr>
          <w:sz w:val="22"/>
        </w:rPr>
        <w:t xml:space="preserve">. </w:t>
      </w:r>
    </w:p>
    <w:p w:rsidR="00967A29" w:rsidRPr="000409B9" w:rsidRDefault="00967A29" w:rsidP="000409B9">
      <w:pPr>
        <w:spacing w:after="0" w:line="240" w:lineRule="auto"/>
        <w:ind w:left="0" w:right="0"/>
        <w:contextualSpacing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center"/>
        <w:rPr>
          <w:sz w:val="22"/>
        </w:rPr>
      </w:pPr>
      <w:r w:rsidRPr="000409B9">
        <w:rPr>
          <w:b/>
          <w:sz w:val="22"/>
        </w:rPr>
        <w:t>VI. Адреса и подписи сторон Продавец</w:t>
      </w:r>
      <w:r w:rsidRPr="000409B9">
        <w:rPr>
          <w:sz w:val="22"/>
        </w:rPr>
        <w:t>:</w:t>
      </w:r>
    </w:p>
    <w:p w:rsidR="00581A13" w:rsidRPr="000409B9" w:rsidRDefault="00581A13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rStyle w:val="a3"/>
          <w:b w:val="0"/>
          <w:sz w:val="22"/>
        </w:rPr>
        <w:t xml:space="preserve">СК «АТГ ГРУПП» </w:t>
      </w:r>
      <w:r w:rsidRPr="000409B9">
        <w:rPr>
          <w:sz w:val="22"/>
        </w:rPr>
        <w:t>ИНН 5259085882; ОГРН 1095259005819, адрес: 603035, Нижний Новгород, ул. Баранова, д.22, пом. П10</w:t>
      </w:r>
      <w:r w:rsidR="0088367E" w:rsidRPr="000409B9">
        <w:rPr>
          <w:sz w:val="22"/>
        </w:rPr>
        <w:t xml:space="preserve">, </w:t>
      </w:r>
      <w:r w:rsidRPr="000409B9">
        <w:rPr>
          <w:sz w:val="22"/>
        </w:rPr>
        <w:t>р/с 40702 810 8070 00000326 в Филиале «СДМ БАНК» (ПАО) в г. Нижний Новгород</w:t>
      </w:r>
    </w:p>
    <w:p w:rsidR="00581A13" w:rsidRPr="000409B9" w:rsidRDefault="00581A13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к/с 30101810800000000745, БИК 042202745, ИНН 7733043350.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Конкурсный управляющий </w:t>
      </w:r>
      <w:r w:rsidR="00581A13" w:rsidRPr="000409B9">
        <w:rPr>
          <w:rStyle w:val="a3"/>
          <w:b w:val="0"/>
          <w:sz w:val="22"/>
        </w:rPr>
        <w:t>СК «АТГ ГРУПП»</w:t>
      </w:r>
      <w:r w:rsidRPr="000409B9">
        <w:rPr>
          <w:sz w:val="22"/>
        </w:rPr>
        <w:t xml:space="preserve"> __________________________</w:t>
      </w:r>
      <w:r w:rsidR="00581A13" w:rsidRPr="000409B9">
        <w:rPr>
          <w:sz w:val="22"/>
        </w:rPr>
        <w:t>_______</w:t>
      </w:r>
      <w:r w:rsidR="00967A29" w:rsidRPr="000409B9">
        <w:rPr>
          <w:sz w:val="22"/>
        </w:rPr>
        <w:t>_____</w:t>
      </w:r>
      <w:r w:rsidRPr="000409B9">
        <w:rPr>
          <w:sz w:val="22"/>
        </w:rPr>
        <w:t>__</w:t>
      </w:r>
      <w:r w:rsidR="00967A29" w:rsidRPr="000409B9">
        <w:rPr>
          <w:sz w:val="22"/>
        </w:rPr>
        <w:t>_</w:t>
      </w:r>
      <w:r w:rsidR="00581A13" w:rsidRPr="000409B9">
        <w:rPr>
          <w:sz w:val="22"/>
        </w:rPr>
        <w:t>Кащеев А.А.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jc w:val="left"/>
        <w:rPr>
          <w:sz w:val="22"/>
        </w:rPr>
      </w:pPr>
      <w:r w:rsidRPr="000409B9">
        <w:rPr>
          <w:b/>
          <w:sz w:val="22"/>
        </w:rPr>
        <w:t>Покупатель</w:t>
      </w:r>
      <w:r w:rsidRPr="000409B9">
        <w:rPr>
          <w:sz w:val="22"/>
        </w:rPr>
        <w:t>:</w:t>
      </w:r>
      <w:r w:rsidR="00967A29" w:rsidRPr="000409B9">
        <w:rPr>
          <w:sz w:val="22"/>
        </w:rPr>
        <w:t>________</w:t>
      </w:r>
      <w:r w:rsidR="00581A13" w:rsidRPr="000409B9">
        <w:rPr>
          <w:sz w:val="22"/>
        </w:rPr>
        <w:t>____________________________________________________________________</w:t>
      </w:r>
      <w:r w:rsidRPr="000409B9">
        <w:rPr>
          <w:sz w:val="22"/>
        </w:rPr>
        <w:t>___</w:t>
      </w:r>
      <w:r w:rsidR="00301360" w:rsidRPr="000409B9">
        <w:rPr>
          <w:sz w:val="22"/>
        </w:rPr>
        <w:t>______________________________</w:t>
      </w:r>
      <w:r w:rsidRPr="000409B9">
        <w:rPr>
          <w:sz w:val="22"/>
        </w:rPr>
        <w:t>_____________________________________________________</w:t>
      </w:r>
      <w:r w:rsidR="00967A29" w:rsidRPr="000409B9">
        <w:rPr>
          <w:sz w:val="22"/>
        </w:rPr>
        <w:t>________</w:t>
      </w:r>
      <w:r w:rsidRPr="000409B9">
        <w:rPr>
          <w:sz w:val="22"/>
        </w:rPr>
        <w:t xml:space="preserve">__________________________________________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right"/>
        <w:rPr>
          <w:sz w:val="22"/>
        </w:rPr>
      </w:pPr>
    </w:p>
    <w:p w:rsidR="000409B9" w:rsidRDefault="000409B9" w:rsidP="000409B9">
      <w:pPr>
        <w:pStyle w:val="1"/>
        <w:spacing w:line="240" w:lineRule="auto"/>
        <w:ind w:left="0" w:right="0" w:firstLine="0"/>
        <w:contextualSpacing/>
        <w:jc w:val="right"/>
        <w:rPr>
          <w:b w:val="0"/>
          <w:sz w:val="22"/>
        </w:rPr>
      </w:pPr>
    </w:p>
    <w:p w:rsidR="000409B9" w:rsidRDefault="000409B9" w:rsidP="000409B9">
      <w:pPr>
        <w:pStyle w:val="1"/>
        <w:spacing w:line="240" w:lineRule="auto"/>
        <w:ind w:left="0" w:right="0" w:firstLine="0"/>
        <w:contextualSpacing/>
        <w:jc w:val="right"/>
        <w:rPr>
          <w:b w:val="0"/>
          <w:sz w:val="22"/>
        </w:rPr>
      </w:pPr>
    </w:p>
    <w:p w:rsidR="0088367E" w:rsidRDefault="0088367E" w:rsidP="000409B9">
      <w:pPr>
        <w:spacing w:after="0" w:line="240" w:lineRule="auto"/>
        <w:ind w:left="0" w:right="0" w:firstLine="0"/>
        <w:contextualSpacing/>
        <w:jc w:val="right"/>
        <w:rPr>
          <w:sz w:val="22"/>
        </w:rPr>
      </w:pPr>
    </w:p>
    <w:p w:rsidR="00992904" w:rsidRDefault="00992904" w:rsidP="00C55CB7">
      <w:pPr>
        <w:spacing w:after="0" w:line="240" w:lineRule="auto"/>
        <w:ind w:left="0" w:right="0"/>
        <w:contextualSpacing/>
        <w:jc w:val="right"/>
        <w:rPr>
          <w:sz w:val="22"/>
        </w:rPr>
      </w:pPr>
      <w:bookmarkStart w:id="0" w:name="_GoBack"/>
      <w:bookmarkEnd w:id="0"/>
    </w:p>
    <w:p w:rsidR="00992904" w:rsidRDefault="00992904" w:rsidP="00C55CB7">
      <w:pPr>
        <w:spacing w:after="0" w:line="240" w:lineRule="auto"/>
        <w:ind w:left="0" w:right="0"/>
        <w:contextualSpacing/>
        <w:jc w:val="right"/>
        <w:rPr>
          <w:sz w:val="22"/>
        </w:rPr>
      </w:pPr>
    </w:p>
    <w:p w:rsidR="008B7150" w:rsidRDefault="008B7150" w:rsidP="00C55CB7">
      <w:pPr>
        <w:spacing w:after="0" w:line="240" w:lineRule="auto"/>
        <w:ind w:left="0" w:right="0"/>
        <w:contextualSpacing/>
        <w:jc w:val="right"/>
        <w:rPr>
          <w:sz w:val="22"/>
        </w:rPr>
      </w:pPr>
      <w:r w:rsidRPr="000409B9">
        <w:rPr>
          <w:sz w:val="22"/>
        </w:rPr>
        <w:t>Приложение №1</w:t>
      </w:r>
    </w:p>
    <w:p w:rsidR="00C55CB7" w:rsidRDefault="00C55CB7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</w:p>
    <w:p w:rsidR="00C55CB7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sz w:val="22"/>
        </w:rPr>
        <w:t xml:space="preserve">АКТ </w:t>
      </w:r>
    </w:p>
    <w:p w:rsidR="00D14F96" w:rsidRPr="000409B9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sz w:val="22"/>
        </w:rPr>
        <w:t xml:space="preserve">приема-передачи </w:t>
      </w:r>
      <w:r w:rsidR="00C55CB7">
        <w:rPr>
          <w:sz w:val="22"/>
        </w:rPr>
        <w:t>к</w:t>
      </w:r>
      <w:r w:rsidRPr="000409B9">
        <w:rPr>
          <w:sz w:val="22"/>
        </w:rPr>
        <w:t xml:space="preserve"> Д</w:t>
      </w:r>
      <w:r w:rsidR="00C55CB7">
        <w:rPr>
          <w:sz w:val="22"/>
        </w:rPr>
        <w:t>оговору</w:t>
      </w:r>
      <w:r w:rsidRPr="000409B9">
        <w:rPr>
          <w:sz w:val="22"/>
        </w:rPr>
        <w:t xml:space="preserve"> </w:t>
      </w:r>
      <w:r w:rsidR="00C55CB7">
        <w:rPr>
          <w:sz w:val="22"/>
        </w:rPr>
        <w:t>купли-продажи</w:t>
      </w:r>
      <w:r w:rsidRPr="000409B9">
        <w:rPr>
          <w:sz w:val="22"/>
        </w:rPr>
        <w:t xml:space="preserve"> </w:t>
      </w:r>
      <w:r w:rsidR="00C55CB7">
        <w:rPr>
          <w:sz w:val="22"/>
        </w:rPr>
        <w:t xml:space="preserve">права требования </w:t>
      </w:r>
      <w:r w:rsidRPr="000409B9">
        <w:rPr>
          <w:sz w:val="22"/>
        </w:rPr>
        <w:t xml:space="preserve"> № ___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sz w:val="22"/>
        </w:rPr>
        <w:t>от «___»</w:t>
      </w:r>
      <w:r w:rsidR="00D14F96" w:rsidRPr="000409B9">
        <w:rPr>
          <w:sz w:val="22"/>
        </w:rPr>
        <w:t xml:space="preserve"> ____________ 2019</w:t>
      </w:r>
      <w:r w:rsidRPr="000409B9">
        <w:rPr>
          <w:sz w:val="22"/>
        </w:rPr>
        <w:t xml:space="preserve">г.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D14F96" w:rsidRPr="000409B9" w:rsidRDefault="00D14F96" w:rsidP="000409B9">
      <w:pPr>
        <w:spacing w:after="0" w:line="240" w:lineRule="auto"/>
        <w:ind w:left="0" w:right="0" w:firstLine="0"/>
        <w:contextualSpacing/>
        <w:rPr>
          <w:sz w:val="22"/>
        </w:rPr>
      </w:pPr>
      <w:r w:rsidRPr="000409B9">
        <w:rPr>
          <w:sz w:val="22"/>
        </w:rPr>
        <w:t xml:space="preserve">г. Нижний Новгород                                                                                                _________________2019 год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center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0409B9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rStyle w:val="a3"/>
          <w:b w:val="0"/>
          <w:sz w:val="22"/>
        </w:rPr>
        <w:t xml:space="preserve">Общество с ограниченной ответственностью СК «АТГ ГРУПП» </w:t>
      </w:r>
      <w:r w:rsidRPr="000409B9">
        <w:rPr>
          <w:sz w:val="22"/>
        </w:rPr>
        <w:t xml:space="preserve">(ИНН 5259085882; ОГРН 1095259005819, адрес: 603035, Нижний Новгород, ул. Баранова, д.22, пом. П10), </w:t>
      </w:r>
      <w:r w:rsidRPr="000409B9">
        <w:rPr>
          <w:rStyle w:val="a3"/>
          <w:b w:val="0"/>
          <w:sz w:val="22"/>
        </w:rPr>
        <w:t xml:space="preserve">именуемое в дальнейшем “Продавец” в лице конкурсного управляющего Кащеева Александра Алексеевича, действующего на основании решения Арбитражного суда Нижегородской области от 19 июня 2018 </w:t>
      </w:r>
      <w:r w:rsidR="00C55CB7">
        <w:rPr>
          <w:rStyle w:val="a3"/>
          <w:b w:val="0"/>
          <w:sz w:val="22"/>
        </w:rPr>
        <w:t xml:space="preserve">года </w:t>
      </w:r>
      <w:r w:rsidR="00C55CB7" w:rsidRPr="00C55CB7">
        <w:rPr>
          <w:rStyle w:val="a3"/>
          <w:b w:val="0"/>
          <w:sz w:val="22"/>
        </w:rPr>
        <w:t xml:space="preserve"> </w:t>
      </w:r>
      <w:r w:rsidR="00C55CB7" w:rsidRPr="000409B9">
        <w:rPr>
          <w:rStyle w:val="a3"/>
          <w:b w:val="0"/>
          <w:sz w:val="22"/>
        </w:rPr>
        <w:t>по делу № А43-39642/2017</w:t>
      </w:r>
      <w:r w:rsidR="00C55CB7">
        <w:rPr>
          <w:rStyle w:val="a3"/>
          <w:b w:val="0"/>
          <w:sz w:val="22"/>
        </w:rPr>
        <w:t>,</w:t>
      </w:r>
      <w:r w:rsidR="00C55CB7" w:rsidRPr="000409B9">
        <w:rPr>
          <w:rStyle w:val="a3"/>
          <w:b w:val="0"/>
          <w:sz w:val="22"/>
        </w:rPr>
        <w:t xml:space="preserve"> </w:t>
      </w:r>
      <w:r w:rsidRPr="000409B9">
        <w:rPr>
          <w:rStyle w:val="a3"/>
          <w:b w:val="0"/>
          <w:sz w:val="22"/>
        </w:rPr>
        <w:t xml:space="preserve"> с одной стороны</w:t>
      </w:r>
      <w:r w:rsidRPr="000409B9">
        <w:rPr>
          <w:sz w:val="22"/>
        </w:rPr>
        <w:t>, и _________________________________________________, именуемое в дальнейшем «Покупатель», в лице _______________________________________________________________________, действующего на основании _____________________________,  с другой стороны, руководствуясь Г</w:t>
      </w:r>
      <w:r w:rsidR="00C55CB7">
        <w:rPr>
          <w:sz w:val="22"/>
        </w:rPr>
        <w:t>К</w:t>
      </w:r>
      <w:r w:rsidRPr="000409B9">
        <w:rPr>
          <w:sz w:val="22"/>
        </w:rPr>
        <w:t xml:space="preserve"> Р</w:t>
      </w:r>
      <w:r w:rsidR="00C55CB7">
        <w:rPr>
          <w:sz w:val="22"/>
        </w:rPr>
        <w:t>Ф</w:t>
      </w:r>
      <w:r w:rsidRPr="000409B9">
        <w:rPr>
          <w:sz w:val="22"/>
        </w:rPr>
        <w:t xml:space="preserve">, Положением о порядке, сроках и условиях продажи  дебиторской задолженности ООО </w:t>
      </w:r>
      <w:r w:rsidRPr="000409B9">
        <w:rPr>
          <w:rStyle w:val="a3"/>
          <w:b w:val="0"/>
          <w:sz w:val="22"/>
        </w:rPr>
        <w:t>СК «АТГ ГРУПП»</w:t>
      </w:r>
      <w:r w:rsidRPr="000409B9">
        <w:rPr>
          <w:sz w:val="22"/>
        </w:rPr>
        <w:t xml:space="preserve">,  утвержденного собранием кредиторов ООО </w:t>
      </w:r>
      <w:r w:rsidRPr="000409B9">
        <w:rPr>
          <w:rStyle w:val="a3"/>
          <w:b w:val="0"/>
          <w:sz w:val="22"/>
        </w:rPr>
        <w:t xml:space="preserve">СК «АТГ ГРУПП» </w:t>
      </w:r>
      <w:r w:rsidRPr="00C55CB7">
        <w:rPr>
          <w:sz w:val="22"/>
        </w:rPr>
        <w:t>1</w:t>
      </w:r>
      <w:r w:rsidR="00C55CB7" w:rsidRPr="00C55CB7">
        <w:rPr>
          <w:sz w:val="22"/>
        </w:rPr>
        <w:t>8</w:t>
      </w:r>
      <w:r w:rsidRPr="00C55CB7">
        <w:rPr>
          <w:sz w:val="22"/>
        </w:rPr>
        <w:t>.12.2018г</w:t>
      </w:r>
      <w:r w:rsidRPr="000409B9">
        <w:rPr>
          <w:sz w:val="22"/>
        </w:rPr>
        <w:t xml:space="preserve">., а также согласно протокола об итогах открытых торгов по продаже </w:t>
      </w:r>
      <w:r w:rsidR="00992904">
        <w:rPr>
          <w:sz w:val="22"/>
        </w:rPr>
        <w:t>права требования (</w:t>
      </w:r>
      <w:r w:rsidRPr="000409B9">
        <w:rPr>
          <w:sz w:val="22"/>
        </w:rPr>
        <w:t>дебиторской задолженности</w:t>
      </w:r>
      <w:r w:rsidR="00992904">
        <w:rPr>
          <w:sz w:val="22"/>
        </w:rPr>
        <w:t>)</w:t>
      </w:r>
      <w:r w:rsidRPr="000409B9">
        <w:rPr>
          <w:sz w:val="22"/>
        </w:rPr>
        <w:t xml:space="preserve">  ООО </w:t>
      </w:r>
      <w:r w:rsidRPr="000409B9">
        <w:rPr>
          <w:rStyle w:val="a3"/>
          <w:b w:val="0"/>
          <w:sz w:val="22"/>
        </w:rPr>
        <w:t>СК «АТГ ГРУПП»</w:t>
      </w:r>
      <w:r w:rsidR="00992904">
        <w:rPr>
          <w:rStyle w:val="a3"/>
          <w:b w:val="0"/>
          <w:sz w:val="22"/>
        </w:rPr>
        <w:t>,</w:t>
      </w:r>
      <w:r w:rsidRPr="000409B9">
        <w:rPr>
          <w:rStyle w:val="a3"/>
          <w:b w:val="0"/>
          <w:sz w:val="22"/>
        </w:rPr>
        <w:t xml:space="preserve"> </w:t>
      </w:r>
      <w:r w:rsidR="00992904">
        <w:rPr>
          <w:rStyle w:val="a3"/>
          <w:b w:val="0"/>
          <w:sz w:val="22"/>
        </w:rPr>
        <w:t xml:space="preserve">аукцион продавца №__________, </w:t>
      </w:r>
      <w:r w:rsidRPr="000409B9">
        <w:rPr>
          <w:sz w:val="22"/>
        </w:rPr>
        <w:t>Лот № __  от «____»_____________2019 г. и заявки  на участие в открытых торгах, зарегистрированной «____»_____________2019 г., действуя добровольно и именуемые совместно - Стороны,</w:t>
      </w:r>
      <w:r w:rsidR="0088367E" w:rsidRPr="000409B9">
        <w:rPr>
          <w:sz w:val="22"/>
        </w:rPr>
        <w:t xml:space="preserve"> составили настоящий Акт, о том что: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9929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8"/>
        <w:contextualSpacing/>
        <w:rPr>
          <w:sz w:val="22"/>
        </w:rPr>
      </w:pPr>
      <w:r w:rsidRPr="000409B9">
        <w:rPr>
          <w:sz w:val="22"/>
        </w:rPr>
        <w:t>«Продавец» передает, а «Покупатель», принимает в собственность следующее имущество согласно Договора купли-продажи права требования №___ от «___»____________ 201</w:t>
      </w:r>
      <w:r w:rsidR="000409B9">
        <w:rPr>
          <w:sz w:val="22"/>
        </w:rPr>
        <w:t>9</w:t>
      </w:r>
      <w:r w:rsidRPr="000409B9">
        <w:rPr>
          <w:sz w:val="22"/>
        </w:rPr>
        <w:t xml:space="preserve">г.: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tbl>
      <w:tblPr>
        <w:tblStyle w:val="TableGrid"/>
        <w:tblW w:w="10168" w:type="dxa"/>
        <w:tblInd w:w="-5" w:type="dxa"/>
        <w:tblCellMar>
          <w:top w:w="12" w:type="dxa"/>
          <w:left w:w="108" w:type="dxa"/>
          <w:right w:w="53" w:type="dxa"/>
        </w:tblCellMar>
        <w:tblLook w:val="04A0"/>
      </w:tblPr>
      <w:tblGrid>
        <w:gridCol w:w="530"/>
        <w:gridCol w:w="3831"/>
        <w:gridCol w:w="3829"/>
        <w:gridCol w:w="1978"/>
      </w:tblGrid>
      <w:tr w:rsidR="0088367E" w:rsidRPr="000409B9" w:rsidTr="0088367E">
        <w:trPr>
          <w:trHeight w:val="51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0409B9">
              <w:rPr>
                <w:b/>
                <w:sz w:val="22"/>
              </w:rPr>
              <w:t xml:space="preserve">№ </w:t>
            </w:r>
          </w:p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left"/>
              <w:rPr>
                <w:sz w:val="22"/>
              </w:rPr>
            </w:pPr>
            <w:r w:rsidRPr="000409B9">
              <w:rPr>
                <w:b/>
                <w:sz w:val="22"/>
              </w:rPr>
              <w:t xml:space="preserve">п/п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  <w:r w:rsidRPr="000409B9">
              <w:rPr>
                <w:b/>
                <w:sz w:val="22"/>
              </w:rPr>
              <w:t xml:space="preserve">Наименование </w:t>
            </w:r>
          </w:p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  <w:r w:rsidRPr="000409B9">
              <w:rPr>
                <w:b/>
                <w:sz w:val="22"/>
              </w:rPr>
              <w:t xml:space="preserve">Документы, удостоверяющие право владения имуществом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  <w:r w:rsidRPr="000409B9">
              <w:rPr>
                <w:b/>
                <w:sz w:val="22"/>
              </w:rPr>
              <w:t xml:space="preserve">Цена продажи Имущества (без НДС), руб. </w:t>
            </w:r>
          </w:p>
        </w:tc>
      </w:tr>
      <w:tr w:rsidR="0088367E" w:rsidRPr="000409B9" w:rsidTr="00992904">
        <w:trPr>
          <w:trHeight w:val="699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992904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67E" w:rsidRPr="000409B9" w:rsidRDefault="0088367E" w:rsidP="000409B9">
            <w:pPr>
              <w:spacing w:after="0" w:line="240" w:lineRule="auto"/>
              <w:ind w:left="0" w:right="0" w:firstLine="0"/>
              <w:contextualSpacing/>
              <w:jc w:val="center"/>
              <w:rPr>
                <w:sz w:val="22"/>
              </w:rPr>
            </w:pPr>
          </w:p>
        </w:tc>
      </w:tr>
    </w:tbl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9929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0" w:firstLine="708"/>
        <w:contextualSpacing/>
        <w:rPr>
          <w:sz w:val="22"/>
        </w:rPr>
      </w:pPr>
      <w:r w:rsidRPr="000409B9">
        <w:rPr>
          <w:sz w:val="22"/>
        </w:rPr>
        <w:t xml:space="preserve">Покупатель не имеет претензий к </w:t>
      </w:r>
      <w:r w:rsidR="00992904">
        <w:rPr>
          <w:sz w:val="22"/>
        </w:rPr>
        <w:t>переданным документам</w:t>
      </w:r>
      <w:r w:rsidRPr="000409B9">
        <w:rPr>
          <w:sz w:val="22"/>
        </w:rPr>
        <w:t xml:space="preserve">.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Настоящий акт составлен в 3 (трех) экземплярах, имеющих одинаковую юридическую силу, один из которых хранится в делах «Продавца», второй выдается «Покупателю», третий экземпляр выдается для представления в материалы дела № </w:t>
      </w:r>
      <w:r w:rsidR="000409B9" w:rsidRPr="000409B9">
        <w:rPr>
          <w:rStyle w:val="a3"/>
          <w:b w:val="0"/>
          <w:sz w:val="22"/>
        </w:rPr>
        <w:t>А43-39642/2017</w:t>
      </w:r>
      <w:r w:rsidRPr="000409B9">
        <w:rPr>
          <w:sz w:val="22"/>
        </w:rPr>
        <w:t>.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jc w:val="center"/>
        <w:rPr>
          <w:sz w:val="22"/>
        </w:rPr>
      </w:pPr>
      <w:r w:rsidRPr="000409B9">
        <w:rPr>
          <w:b/>
          <w:sz w:val="22"/>
        </w:rPr>
        <w:t xml:space="preserve">Адреса и подписи сторон: </w:t>
      </w: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/>
        <w:contextualSpacing/>
        <w:jc w:val="left"/>
        <w:rPr>
          <w:sz w:val="22"/>
        </w:rPr>
      </w:pPr>
      <w:r w:rsidRPr="000409B9">
        <w:rPr>
          <w:b/>
          <w:sz w:val="22"/>
        </w:rPr>
        <w:t>Продавец</w:t>
      </w:r>
      <w:r w:rsidRPr="000409B9">
        <w:rPr>
          <w:sz w:val="22"/>
        </w:rPr>
        <w:t>:</w:t>
      </w:r>
    </w:p>
    <w:p w:rsidR="005D0D0F" w:rsidRPr="000409B9" w:rsidRDefault="005D0D0F" w:rsidP="005D0D0F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rStyle w:val="a3"/>
          <w:b w:val="0"/>
          <w:sz w:val="22"/>
        </w:rPr>
        <w:t xml:space="preserve">СК «АТГ ГРУПП» </w:t>
      </w:r>
      <w:r w:rsidRPr="000409B9">
        <w:rPr>
          <w:sz w:val="22"/>
        </w:rPr>
        <w:t>ИНН 5259085882; ОГРН 1095259005819, адрес: 603035, Нижний Новгород, ул. Баранова, д.22, пом. П10, р/с 40702 810 8070 00000326 в Филиале «СДМ БАНК» (ПАО) в г. Нижний Новгород</w:t>
      </w:r>
    </w:p>
    <w:p w:rsidR="005D0D0F" w:rsidRPr="000409B9" w:rsidRDefault="005D0D0F" w:rsidP="005D0D0F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>к/с 30101810800000000745, БИК 042202745, ИНН 7733043350.</w:t>
      </w:r>
    </w:p>
    <w:p w:rsidR="005D0D0F" w:rsidRPr="000409B9" w:rsidRDefault="005D0D0F" w:rsidP="005D0D0F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5D0D0F" w:rsidRPr="000409B9" w:rsidRDefault="005D0D0F" w:rsidP="005D0D0F">
      <w:pPr>
        <w:spacing w:after="0" w:line="240" w:lineRule="auto"/>
        <w:ind w:left="0" w:right="0"/>
        <w:contextualSpacing/>
        <w:rPr>
          <w:sz w:val="22"/>
        </w:rPr>
      </w:pPr>
      <w:r w:rsidRPr="000409B9">
        <w:rPr>
          <w:sz w:val="22"/>
        </w:rPr>
        <w:t xml:space="preserve">Конкурсный управляющий </w:t>
      </w:r>
      <w:r w:rsidRPr="000409B9">
        <w:rPr>
          <w:rStyle w:val="a3"/>
          <w:b w:val="0"/>
          <w:sz w:val="22"/>
        </w:rPr>
        <w:t>СК «АТГ ГРУПП»</w:t>
      </w:r>
      <w:r w:rsidRPr="000409B9">
        <w:rPr>
          <w:sz w:val="22"/>
        </w:rPr>
        <w:t xml:space="preserve"> _________________________________________ Кащеев А.А. </w:t>
      </w:r>
    </w:p>
    <w:p w:rsidR="005D0D0F" w:rsidRPr="000409B9" w:rsidRDefault="005D0D0F" w:rsidP="005D0D0F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5D0D0F" w:rsidRPr="000409B9" w:rsidRDefault="005D0D0F" w:rsidP="005D0D0F">
      <w:pPr>
        <w:spacing w:after="0" w:line="240" w:lineRule="auto"/>
        <w:ind w:left="0" w:right="0"/>
        <w:contextualSpacing/>
        <w:jc w:val="left"/>
        <w:rPr>
          <w:sz w:val="22"/>
        </w:rPr>
      </w:pPr>
      <w:r w:rsidRPr="000409B9">
        <w:rPr>
          <w:b/>
          <w:sz w:val="22"/>
        </w:rPr>
        <w:t>Покупатель</w:t>
      </w:r>
      <w:r w:rsidRPr="000409B9">
        <w:rPr>
          <w:sz w:val="22"/>
        </w:rPr>
        <w:t xml:space="preserve">:______________________________________________________________________________________________________________________________________________________________________________ ______________________________________ </w:t>
      </w:r>
    </w:p>
    <w:p w:rsidR="0088367E" w:rsidRPr="000409B9" w:rsidRDefault="0088367E" w:rsidP="000409B9">
      <w:pPr>
        <w:spacing w:after="0" w:line="240" w:lineRule="auto"/>
        <w:ind w:left="0" w:right="0"/>
        <w:contextualSpacing/>
        <w:rPr>
          <w:sz w:val="22"/>
        </w:rPr>
      </w:pPr>
    </w:p>
    <w:p w:rsidR="0088367E" w:rsidRPr="000409B9" w:rsidRDefault="0088367E" w:rsidP="000409B9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F479B5" w:rsidRPr="000409B9" w:rsidRDefault="00F479B5" w:rsidP="000409B9">
      <w:pPr>
        <w:spacing w:after="0" w:line="240" w:lineRule="auto"/>
        <w:ind w:left="0" w:right="0"/>
        <w:contextualSpacing/>
        <w:rPr>
          <w:sz w:val="22"/>
        </w:rPr>
      </w:pPr>
    </w:p>
    <w:sectPr w:rsidR="00F479B5" w:rsidRPr="000409B9" w:rsidSect="00992904">
      <w:footerReference w:type="even" r:id="rId8"/>
      <w:footerReference w:type="default" r:id="rId9"/>
      <w:footerReference w:type="first" r:id="rId10"/>
      <w:pgSz w:w="11906" w:h="16838"/>
      <w:pgMar w:top="284" w:right="509" w:bottom="426" w:left="1134" w:header="720" w:footer="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599" w:rsidRDefault="00E63599">
      <w:pPr>
        <w:spacing w:after="0" w:line="240" w:lineRule="auto"/>
      </w:pPr>
      <w:r>
        <w:separator/>
      </w:r>
    </w:p>
  </w:endnote>
  <w:endnote w:type="continuationSeparator" w:id="1">
    <w:p w:rsidR="00E63599" w:rsidRDefault="00E63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F2" w:rsidRDefault="00360CB1">
    <w:pPr>
      <w:spacing w:after="0" w:line="259" w:lineRule="auto"/>
      <w:ind w:left="0" w:right="58" w:firstLine="0"/>
      <w:jc w:val="right"/>
    </w:pPr>
    <w:r>
      <w:rPr>
        <w:sz w:val="24"/>
      </w:rPr>
      <w:fldChar w:fldCharType="begin"/>
    </w:r>
    <w:r w:rsidR="00301360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01360">
      <w:rPr>
        <w:sz w:val="24"/>
      </w:rPr>
      <w:t>1</w:t>
    </w:r>
    <w:r>
      <w:rPr>
        <w:sz w:val="24"/>
      </w:rPr>
      <w:fldChar w:fldCharType="end"/>
    </w:r>
  </w:p>
  <w:p w:rsidR="00935BF2" w:rsidRDefault="00E63599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F2" w:rsidRDefault="00360CB1">
    <w:pPr>
      <w:spacing w:after="0" w:line="259" w:lineRule="auto"/>
      <w:ind w:left="0" w:right="58" w:firstLine="0"/>
      <w:jc w:val="right"/>
    </w:pPr>
    <w:r>
      <w:rPr>
        <w:sz w:val="24"/>
      </w:rPr>
      <w:fldChar w:fldCharType="begin"/>
    </w:r>
    <w:r w:rsidR="00301360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E63599">
      <w:rPr>
        <w:noProof/>
        <w:sz w:val="24"/>
      </w:rPr>
      <w:t>1</w:t>
    </w:r>
    <w:r>
      <w:rPr>
        <w:sz w:val="24"/>
      </w:rPr>
      <w:fldChar w:fldCharType="end"/>
    </w:r>
  </w:p>
  <w:p w:rsidR="00935BF2" w:rsidRDefault="00E63599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F2" w:rsidRDefault="00360CB1">
    <w:pPr>
      <w:spacing w:after="0" w:line="259" w:lineRule="auto"/>
      <w:ind w:left="0" w:right="58" w:firstLine="0"/>
      <w:jc w:val="right"/>
    </w:pPr>
    <w:r>
      <w:rPr>
        <w:sz w:val="24"/>
      </w:rPr>
      <w:fldChar w:fldCharType="begin"/>
    </w:r>
    <w:r w:rsidR="00301360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301360">
      <w:rPr>
        <w:sz w:val="24"/>
      </w:rPr>
      <w:t>1</w:t>
    </w:r>
    <w:r>
      <w:rPr>
        <w:sz w:val="24"/>
      </w:rPr>
      <w:fldChar w:fldCharType="end"/>
    </w:r>
  </w:p>
  <w:p w:rsidR="00935BF2" w:rsidRDefault="00E63599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599" w:rsidRDefault="00E63599">
      <w:pPr>
        <w:spacing w:after="0" w:line="240" w:lineRule="auto"/>
      </w:pPr>
      <w:r>
        <w:separator/>
      </w:r>
    </w:p>
  </w:footnote>
  <w:footnote w:type="continuationSeparator" w:id="1">
    <w:p w:rsidR="00E63599" w:rsidRDefault="00E63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B34"/>
    <w:multiLevelType w:val="hybridMultilevel"/>
    <w:tmpl w:val="2FE249DC"/>
    <w:lvl w:ilvl="0" w:tplc="FD32314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EA9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2974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74D7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C87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805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6E4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20E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841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4904"/>
    <w:rsid w:val="000409B9"/>
    <w:rsid w:val="00301360"/>
    <w:rsid w:val="00360CB1"/>
    <w:rsid w:val="004D380C"/>
    <w:rsid w:val="00581A13"/>
    <w:rsid w:val="005D0D0F"/>
    <w:rsid w:val="00671A28"/>
    <w:rsid w:val="0088367E"/>
    <w:rsid w:val="008B7150"/>
    <w:rsid w:val="00967A29"/>
    <w:rsid w:val="00992904"/>
    <w:rsid w:val="00C55CB7"/>
    <w:rsid w:val="00C74904"/>
    <w:rsid w:val="00D14F96"/>
    <w:rsid w:val="00E63599"/>
    <w:rsid w:val="00E85859"/>
    <w:rsid w:val="00EE5640"/>
    <w:rsid w:val="00F4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7E"/>
    <w:pPr>
      <w:spacing w:after="5" w:line="267" w:lineRule="auto"/>
      <w:ind w:left="10" w:right="53" w:hanging="10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8367E"/>
    <w:pPr>
      <w:keepNext/>
      <w:keepLines/>
      <w:spacing w:after="0"/>
      <w:ind w:left="10" w:right="5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67E"/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table" w:customStyle="1" w:styleId="TableGrid">
    <w:name w:val="TableGrid"/>
    <w:rsid w:val="0088367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qFormat/>
    <w:rsid w:val="00301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229A-3474-4B99-B91B-F837A570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2019-01-06T08:16:00Z</dcterms:created>
  <dcterms:modified xsi:type="dcterms:W3CDTF">2019-01-06T08:16:00Z</dcterms:modified>
</cp:coreProperties>
</file>